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3806A2" w:rsidRPr="008019B0" w:rsidRDefault="003806A2" w:rsidP="003806A2">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w:t>
      </w:r>
      <w:r w:rsidR="00213142">
        <w:rPr>
          <w:rFonts w:ascii="Times New Roman" w:eastAsia="Times New Roman" w:hAnsi="Times New Roman" w:cs="Times New Roman"/>
          <w:sz w:val="28"/>
          <w:szCs w:val="28"/>
        </w:rPr>
        <w:t xml:space="preserve">17.09.2020    </w:t>
      </w:r>
      <w:r w:rsidRPr="008019B0">
        <w:rPr>
          <w:rFonts w:ascii="Times New Roman" w:eastAsia="Times New Roman" w:hAnsi="Times New Roman" w:cs="Times New Roman"/>
          <w:sz w:val="28"/>
          <w:szCs w:val="28"/>
        </w:rPr>
        <w:t xml:space="preserve">                                                                                                  № </w:t>
      </w:r>
      <w:r w:rsidR="00213142">
        <w:rPr>
          <w:rFonts w:ascii="Times New Roman" w:eastAsia="Times New Roman" w:hAnsi="Times New Roman" w:cs="Times New Roman"/>
          <w:sz w:val="28"/>
          <w:szCs w:val="28"/>
        </w:rPr>
        <w:t>28</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w:t>
      </w:r>
      <w:r w:rsidR="00AA4FD1">
        <w:rPr>
          <w:rFonts w:ascii="Times New Roman" w:eastAsia="Times New Roman" w:hAnsi="Times New Roman" w:cs="Times New Roman"/>
          <w:sz w:val="28"/>
          <w:szCs w:val="28"/>
        </w:rPr>
        <w:t xml:space="preserve">изменений и </w:t>
      </w:r>
      <w:r w:rsidR="0083773F">
        <w:rPr>
          <w:rFonts w:ascii="Times New Roman" w:eastAsia="Times New Roman" w:hAnsi="Times New Roman" w:cs="Times New Roman"/>
          <w:sz w:val="28"/>
          <w:szCs w:val="28"/>
        </w:rPr>
        <w:t xml:space="preserve">дополнений </w:t>
      </w:r>
      <w:r w:rsidRPr="008019B0">
        <w:rPr>
          <w:rFonts w:ascii="Times New Roman" w:eastAsia="Times New Roman" w:hAnsi="Times New Roman" w:cs="Times New Roman"/>
          <w:sz w:val="28"/>
          <w:szCs w:val="28"/>
        </w:rPr>
        <w:t>в Устав</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83773F" w:rsidP="003806A2">
      <w:pPr>
        <w:spacing w:after="0" w:line="240" w:lineRule="auto"/>
        <w:ind w:firstLine="708"/>
        <w:jc w:val="both"/>
        <w:rPr>
          <w:rFonts w:ascii="Times New Roman" w:eastAsia="Times New Roman" w:hAnsi="Times New Roman" w:cs="Times New Roman"/>
          <w:color w:val="000000"/>
          <w:sz w:val="28"/>
          <w:szCs w:val="28"/>
        </w:rPr>
      </w:pPr>
      <w:proofErr w:type="gramStart"/>
      <w:r w:rsidRPr="0083773F">
        <w:rPr>
          <w:rFonts w:ascii="Times New Roman" w:eastAsia="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AB6204">
        <w:rPr>
          <w:rFonts w:ascii="Times New Roman" w:eastAsia="Times New Roman" w:hAnsi="Times New Roman" w:cs="Times New Roman"/>
          <w:color w:val="000000"/>
          <w:sz w:val="28"/>
          <w:szCs w:val="28"/>
        </w:rPr>
        <w:t xml:space="preserve">от 20.07.2020 № 236-ФЗ «О внесении изменений в Федеральный закон «Об общих принципах организации местного самоуправления в Российской Федерации» </w:t>
      </w:r>
      <w:r w:rsidR="00AC0489">
        <w:rPr>
          <w:rFonts w:ascii="Times New Roman" w:hAnsi="Times New Roman" w:cs="Times New Roman"/>
          <w:sz w:val="28"/>
          <w:szCs w:val="28"/>
        </w:rPr>
        <w:t>от 20.07.2020 № 241-ФЗ «О внесении изменений в статью 9 Федерального закона «О социальных гарантиях сотрудникам органов внутренних дел Российской Федерации» и Федеральный закон «Об общих</w:t>
      </w:r>
      <w:proofErr w:type="gramEnd"/>
      <w:r w:rsidR="00AC0489">
        <w:rPr>
          <w:rFonts w:ascii="Times New Roman" w:hAnsi="Times New Roman" w:cs="Times New Roman"/>
          <w:sz w:val="28"/>
          <w:szCs w:val="28"/>
        </w:rPr>
        <w:t xml:space="preserve"> </w:t>
      </w:r>
      <w:proofErr w:type="gramStart"/>
      <w:r w:rsidR="00AC0489">
        <w:rPr>
          <w:rFonts w:ascii="Times New Roman" w:hAnsi="Times New Roman" w:cs="Times New Roman"/>
          <w:sz w:val="28"/>
          <w:szCs w:val="28"/>
        </w:rPr>
        <w:t>принципах</w:t>
      </w:r>
      <w:proofErr w:type="gramEnd"/>
      <w:r w:rsidR="00AC0489">
        <w:rPr>
          <w:rFonts w:ascii="Times New Roman" w:hAnsi="Times New Roman" w:cs="Times New Roman"/>
          <w:sz w:val="28"/>
          <w:szCs w:val="28"/>
        </w:rPr>
        <w:t xml:space="preserve"> организации местного самоуправления в Российской Федерации»</w:t>
      </w:r>
      <w:r w:rsidRPr="0083773F">
        <w:rPr>
          <w:rFonts w:ascii="Times New Roman" w:eastAsia="Times New Roman" w:hAnsi="Times New Roman" w:cs="Times New Roman"/>
          <w:color w:val="000000"/>
          <w:sz w:val="28"/>
          <w:szCs w:val="28"/>
        </w:rPr>
        <w:t>,</w:t>
      </w:r>
      <w:r w:rsidR="00243043">
        <w:rPr>
          <w:rFonts w:ascii="Times New Roman" w:eastAsia="Times New Roman" w:hAnsi="Times New Roman" w:cs="Times New Roman"/>
          <w:color w:val="000000"/>
          <w:sz w:val="28"/>
          <w:szCs w:val="28"/>
        </w:rPr>
        <w:t xml:space="preserve"> </w:t>
      </w:r>
      <w:r w:rsidR="00243043" w:rsidRPr="00243043">
        <w:rPr>
          <w:rFonts w:ascii="Times New Roman" w:eastAsia="Times New Roman" w:hAnsi="Times New Roman" w:cs="Times New Roman"/>
          <w:color w:val="000000"/>
          <w:sz w:val="28"/>
          <w:szCs w:val="28"/>
        </w:rPr>
        <w:t xml:space="preserve">от 09.07.2020 № 62-оз «О внесении изменений в Закон Ханты-Мансийского автономного округа – Югры «О статусе и границах муниципальных образований Ханты-Мансийского автономного округа – Югры», </w:t>
      </w:r>
      <w:r w:rsidRPr="0083773F">
        <w:rPr>
          <w:rFonts w:ascii="Times New Roman" w:eastAsia="Times New Roman" w:hAnsi="Times New Roman" w:cs="Times New Roman"/>
          <w:color w:val="000000"/>
          <w:sz w:val="28"/>
          <w:szCs w:val="28"/>
        </w:rPr>
        <w:t xml:space="preserve">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003806A2"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3806A2" w:rsidRPr="008019B0" w:rsidRDefault="003806A2" w:rsidP="003806A2">
      <w:pPr>
        <w:spacing w:after="0" w:line="240" w:lineRule="auto"/>
        <w:ind w:firstLine="708"/>
        <w:jc w:val="both"/>
        <w:rPr>
          <w:rFonts w:ascii="Times New Roman" w:eastAsia="Times New Roman" w:hAnsi="Times New Roman" w:cs="Times New Roman"/>
          <w:color w:val="000000"/>
          <w:sz w:val="28"/>
          <w:szCs w:val="28"/>
        </w:rPr>
      </w:pPr>
    </w:p>
    <w:p w:rsidR="003806A2" w:rsidRPr="000967F4" w:rsidRDefault="003806A2" w:rsidP="003806A2">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Default="003806A2" w:rsidP="003806A2">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1. </w:t>
      </w:r>
      <w:proofErr w:type="gramStart"/>
      <w:r w:rsidRPr="008019B0">
        <w:rPr>
          <w:rFonts w:ascii="Times New Roman" w:eastAsia="Times New Roman" w:hAnsi="Times New Roman" w:cs="Times New Roman"/>
          <w:sz w:val="28"/>
          <w:szCs w:val="28"/>
        </w:rPr>
        <w:t>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w:t>
      </w:r>
      <w:proofErr w:type="gramEnd"/>
      <w:r w:rsidRPr="008019B0">
        <w:rPr>
          <w:rFonts w:ascii="Times New Roman" w:eastAsia="Times New Roman" w:hAnsi="Times New Roman" w:cs="Times New Roman"/>
          <w:sz w:val="28"/>
          <w:szCs w:val="28"/>
        </w:rPr>
        <w:t xml:space="preserve">, </w:t>
      </w:r>
      <w:proofErr w:type="gramStart"/>
      <w:r w:rsidRPr="008019B0">
        <w:rPr>
          <w:rFonts w:ascii="Times New Roman" w:eastAsia="Times New Roman" w:hAnsi="Times New Roman" w:cs="Times New Roman"/>
          <w:sz w:val="28"/>
          <w:szCs w:val="28"/>
        </w:rPr>
        <w:t>от 15.10.2015 № 24, 02.03.2016 № 10, от 28.10.2016 № 28; от 20.01.2017 № 2; от 23.03.2017 № 7; от 13.07.2017 № 22; от 22.08.2017 № 29; от 18.10.2017 № 35; от 18.12.2017 № 42</w:t>
      </w:r>
      <w:r>
        <w:rPr>
          <w:rFonts w:ascii="Times New Roman" w:eastAsia="Times New Roman" w:hAnsi="Times New Roman" w:cs="Times New Roman"/>
          <w:sz w:val="28"/>
          <w:szCs w:val="28"/>
        </w:rPr>
        <w:t>; от 28.02.2018 № 9; от 30.11.2018 № 14; от 28.01.2019 № 2; от 08.04.2019 № 12</w:t>
      </w:r>
      <w:r w:rsidR="0083773F">
        <w:rPr>
          <w:rFonts w:ascii="Times New Roman" w:eastAsia="Times New Roman" w:hAnsi="Times New Roman" w:cs="Times New Roman"/>
          <w:sz w:val="28"/>
          <w:szCs w:val="28"/>
        </w:rPr>
        <w:t>; от 22.08.2019 № 29</w:t>
      </w:r>
      <w:r w:rsidR="00B06C0A">
        <w:rPr>
          <w:rFonts w:ascii="Times New Roman" w:eastAsia="Times New Roman" w:hAnsi="Times New Roman" w:cs="Times New Roman"/>
          <w:sz w:val="28"/>
          <w:szCs w:val="28"/>
        </w:rPr>
        <w:t>; от 18.03.2020 № 11</w:t>
      </w:r>
      <w:r w:rsidRPr="008019B0">
        <w:rPr>
          <w:rFonts w:ascii="Times New Roman" w:eastAsia="Times New Roman" w:hAnsi="Times New Roman" w:cs="Times New Roman"/>
          <w:sz w:val="28"/>
          <w:szCs w:val="28"/>
        </w:rPr>
        <w:t xml:space="preserve">), следующие </w:t>
      </w:r>
      <w:r w:rsidR="00243043">
        <w:rPr>
          <w:rFonts w:ascii="Times New Roman" w:eastAsia="Times New Roman" w:hAnsi="Times New Roman" w:cs="Times New Roman"/>
          <w:sz w:val="28"/>
          <w:szCs w:val="28"/>
        </w:rPr>
        <w:t>изменения</w:t>
      </w:r>
      <w:r w:rsidRPr="008019B0">
        <w:rPr>
          <w:rFonts w:ascii="Times New Roman" w:eastAsia="Times New Roman" w:hAnsi="Times New Roman" w:cs="Times New Roman"/>
          <w:sz w:val="28"/>
          <w:szCs w:val="28"/>
        </w:rPr>
        <w:t>:</w:t>
      </w:r>
      <w:proofErr w:type="gramEnd"/>
    </w:p>
    <w:p w:rsidR="003806A2" w:rsidRDefault="003806A2" w:rsidP="003806A2">
      <w:pPr>
        <w:spacing w:after="0" w:line="240" w:lineRule="auto"/>
        <w:ind w:firstLine="567"/>
        <w:jc w:val="both"/>
        <w:rPr>
          <w:rFonts w:ascii="Times New Roman" w:eastAsia="Times New Roman" w:hAnsi="Times New Roman" w:cs="Times New Roman"/>
          <w:sz w:val="28"/>
          <w:szCs w:val="28"/>
        </w:rPr>
      </w:pPr>
    </w:p>
    <w:p w:rsidR="00243043" w:rsidRDefault="00243043" w:rsidP="00F55EA3">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В статье 1:</w:t>
      </w:r>
    </w:p>
    <w:p w:rsidR="00243043"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Часть</w:t>
      </w:r>
      <w:r w:rsidR="00243043" w:rsidRPr="00243043">
        <w:rPr>
          <w:rFonts w:ascii="Times New Roman" w:hAnsi="Times New Roman"/>
          <w:spacing w:val="-4"/>
          <w:sz w:val="28"/>
          <w:szCs w:val="28"/>
        </w:rPr>
        <w:t xml:space="preserve"> 1 после слов «Сельское поселение </w:t>
      </w:r>
      <w:r>
        <w:rPr>
          <w:rFonts w:ascii="Times New Roman" w:hAnsi="Times New Roman"/>
          <w:spacing w:val="-4"/>
          <w:sz w:val="28"/>
          <w:szCs w:val="28"/>
        </w:rPr>
        <w:t>Красноленинский</w:t>
      </w:r>
      <w:r w:rsidR="00243043" w:rsidRPr="00243043">
        <w:rPr>
          <w:rFonts w:ascii="Times New Roman" w:hAnsi="Times New Roman"/>
          <w:spacing w:val="-4"/>
          <w:sz w:val="28"/>
          <w:szCs w:val="28"/>
        </w:rPr>
        <w:t>» дополнить словами «Ханты-Мансийского муниципального района Ханты-Мансийс</w:t>
      </w:r>
      <w:r>
        <w:rPr>
          <w:rFonts w:ascii="Times New Roman" w:hAnsi="Times New Roman"/>
          <w:spacing w:val="-4"/>
          <w:sz w:val="28"/>
          <w:szCs w:val="28"/>
        </w:rPr>
        <w:t>кого автономного округа – Югры».</w:t>
      </w:r>
    </w:p>
    <w:p w:rsidR="00D87898"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lastRenderedPageBreak/>
        <w:t>Часть 2 изложить в следующей редакции:</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«2. Официальное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 автономного округа – Югры.</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Сокращенное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w:t>
      </w:r>
    </w:p>
    <w:p w:rsidR="00D87898" w:rsidRDefault="00D87898" w:rsidP="00D87898">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proofErr w:type="gramStart"/>
      <w:r w:rsidRPr="00D87898">
        <w:rPr>
          <w:rFonts w:ascii="Times New Roman" w:hAnsi="Times New Roman"/>
          <w:spacing w:val="-4"/>
          <w:sz w:val="28"/>
          <w:szCs w:val="28"/>
        </w:rPr>
        <w:t xml:space="preserve">В соответствии с частью 5 статьи </w:t>
      </w:r>
      <w:r>
        <w:rPr>
          <w:rFonts w:ascii="Times New Roman" w:hAnsi="Times New Roman"/>
          <w:spacing w:val="-4"/>
          <w:sz w:val="28"/>
          <w:szCs w:val="28"/>
        </w:rPr>
        <w:t>9.1 Федерального закона от 6 ок</w:t>
      </w:r>
      <w:r w:rsidRPr="00D87898">
        <w:rPr>
          <w:rFonts w:ascii="Times New Roman" w:hAnsi="Times New Roman"/>
          <w:spacing w:val="-4"/>
          <w:sz w:val="28"/>
          <w:szCs w:val="28"/>
        </w:rPr>
        <w:t xml:space="preserve">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w:t>
      </w:r>
      <w:proofErr w:type="gramEnd"/>
      <w:r w:rsidRPr="00D87898">
        <w:rPr>
          <w:rFonts w:ascii="Times New Roman" w:hAnsi="Times New Roman"/>
          <w:spacing w:val="-4"/>
          <w:sz w:val="28"/>
          <w:szCs w:val="28"/>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roofErr w:type="gramStart"/>
      <w:r w:rsidRPr="00D87898">
        <w:rPr>
          <w:rFonts w:ascii="Times New Roman" w:hAnsi="Times New Roman"/>
          <w:spacing w:val="-4"/>
          <w:sz w:val="28"/>
          <w:szCs w:val="28"/>
        </w:rPr>
        <w:t>.»</w:t>
      </w:r>
      <w:r>
        <w:rPr>
          <w:rFonts w:ascii="Times New Roman" w:hAnsi="Times New Roman"/>
          <w:spacing w:val="-4"/>
          <w:sz w:val="28"/>
          <w:szCs w:val="28"/>
        </w:rPr>
        <w:t>.</w:t>
      </w:r>
      <w:proofErr w:type="gramEnd"/>
    </w:p>
    <w:p w:rsidR="00AC0489" w:rsidRPr="00AF4A4D" w:rsidRDefault="00AC0489" w:rsidP="00C05B60">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sidRPr="00AF4A4D">
        <w:rPr>
          <w:rFonts w:ascii="Times New Roman" w:hAnsi="Times New Roman"/>
          <w:spacing w:val="-4"/>
          <w:sz w:val="28"/>
          <w:szCs w:val="28"/>
        </w:rPr>
        <w:t xml:space="preserve">Часть 1 статьи 4 дополнить пунктом 17 следующего содержания: </w:t>
      </w:r>
    </w:p>
    <w:p w:rsidR="00AC0489" w:rsidRPr="00AF4A4D" w:rsidRDefault="00AC0489" w:rsidP="00C05B60">
      <w:pPr>
        <w:spacing w:after="0" w:line="240" w:lineRule="auto"/>
        <w:ind w:firstLine="709"/>
        <w:jc w:val="both"/>
        <w:rPr>
          <w:rFonts w:ascii="Times New Roman" w:hAnsi="Times New Roman" w:cs="Times New Roman"/>
          <w:sz w:val="28"/>
          <w:szCs w:val="28"/>
        </w:rPr>
      </w:pPr>
      <w:r w:rsidRPr="00AF4A4D">
        <w:rPr>
          <w:rFonts w:ascii="Times New Roman" w:hAnsi="Times New Roman"/>
          <w:spacing w:val="-4"/>
          <w:sz w:val="28"/>
          <w:szCs w:val="28"/>
        </w:rPr>
        <w:t>«</w:t>
      </w:r>
      <w:r w:rsidRPr="00AF4A4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F4A4D">
        <w:rPr>
          <w:rFonts w:ascii="Times New Roman" w:hAnsi="Times New Roman" w:cs="Times New Roman"/>
          <w:sz w:val="28"/>
          <w:szCs w:val="28"/>
        </w:rPr>
        <w:t>.».</w:t>
      </w:r>
      <w:proofErr w:type="gramEnd"/>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1.</w:t>
      </w:r>
      <w:r w:rsidR="00D87898">
        <w:rPr>
          <w:rFonts w:ascii="Times New Roman" w:eastAsia="Times New Roman" w:hAnsi="Times New Roman" w:cs="Times New Roman"/>
          <w:sz w:val="28"/>
          <w:szCs w:val="28"/>
        </w:rPr>
        <w:t>3</w:t>
      </w:r>
      <w:r w:rsidR="00EE4DC8">
        <w:rPr>
          <w:rFonts w:ascii="Times New Roman" w:eastAsia="Times New Roman" w:hAnsi="Times New Roman" w:cs="Times New Roman"/>
          <w:sz w:val="28"/>
          <w:szCs w:val="28"/>
        </w:rPr>
        <w:t>. Д</w:t>
      </w:r>
      <w:r w:rsidRPr="00AF4A4D">
        <w:rPr>
          <w:rFonts w:ascii="Times New Roman" w:eastAsia="Times New Roman" w:hAnsi="Times New Roman" w:cs="Times New Roman"/>
          <w:sz w:val="28"/>
          <w:szCs w:val="28"/>
        </w:rPr>
        <w:t>ополнить статьей 11.1 следующего содержания:</w:t>
      </w:r>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 «</w:t>
      </w:r>
      <w:r w:rsidRPr="00EE4DC8">
        <w:rPr>
          <w:rFonts w:ascii="Times New Roman" w:eastAsia="Times New Roman" w:hAnsi="Times New Roman" w:cs="Times New Roman"/>
          <w:b/>
          <w:sz w:val="28"/>
          <w:szCs w:val="28"/>
        </w:rPr>
        <w:t>Статья 11.1. Инициативные проекты</w:t>
      </w:r>
    </w:p>
    <w:p w:rsidR="00D87898" w:rsidRPr="00D87898" w:rsidRDefault="00C05B60" w:rsidP="00D87898">
      <w:pPr>
        <w:spacing w:after="0" w:line="240" w:lineRule="auto"/>
        <w:ind w:firstLine="709"/>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w:t>
      </w:r>
      <w:r w:rsidR="00D87898" w:rsidRPr="00D87898">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D87898" w:rsidRPr="00D87898">
        <w:rPr>
          <w:rFonts w:ascii="Times New Roman" w:eastAsia="Times New Roman" w:hAnsi="Times New Roman" w:cs="Times New Roman"/>
          <w:sz w:val="28"/>
          <w:szCs w:val="28"/>
        </w:rPr>
        <w:t>решения</w:t>
      </w:r>
      <w:proofErr w:type="gramEnd"/>
      <w:r w:rsidR="00D87898" w:rsidRPr="00D87898">
        <w:rPr>
          <w:rFonts w:ascii="Times New Roman" w:eastAsia="Times New Roman" w:hAnsi="Times New Roman" w:cs="Times New Roman"/>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Инициативный проект должен содержать следующие сведения: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обоснование предложений по решению указанной проблемы;</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lastRenderedPageBreak/>
        <w:t>4) предварительный расчет необходимых расходов на реализацию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планируемые сроки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иные сведения, предусмотренные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4. </w:t>
      </w:r>
      <w:proofErr w:type="gramStart"/>
      <w:r w:rsidRPr="00D87898">
        <w:rPr>
          <w:rFonts w:ascii="Times New Roman" w:eastAsia="Times New Roman" w:hAnsi="Times New Roman" w:cs="Times New Roman"/>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87898">
        <w:rPr>
          <w:rFonts w:ascii="Times New Roman" w:eastAsia="Times New Roman" w:hAnsi="Times New Roman" w:cs="Times New Roman"/>
          <w:sz w:val="28"/>
          <w:szCs w:val="28"/>
        </w:rPr>
        <w:t>. При этом возможно рассмотрение нескольких инициативных проектов на одном собрании или на одной конференции граждан.</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w:t>
      </w:r>
      <w:r w:rsidRPr="00D87898">
        <w:rPr>
          <w:rFonts w:ascii="Times New Roman" w:eastAsia="Times New Roman" w:hAnsi="Times New Roman" w:cs="Times New Roman"/>
          <w:sz w:val="28"/>
          <w:szCs w:val="28"/>
        </w:rPr>
        <w:lastRenderedPageBreak/>
        <w:t>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признание инициативного проекта не прошедшим конкурсный отбор.</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10. </w:t>
      </w:r>
      <w:proofErr w:type="gramStart"/>
      <w:r w:rsidRPr="00D87898">
        <w:rPr>
          <w:rFonts w:ascii="Times New Roman" w:eastAsia="Times New Roman" w:hAnsi="Times New Roman" w:cs="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w:t>
      </w:r>
      <w:r w:rsidRPr="00D87898">
        <w:rPr>
          <w:rFonts w:ascii="Times New Roman" w:eastAsia="Times New Roman" w:hAnsi="Times New Roman" w:cs="Times New Roman"/>
          <w:sz w:val="28"/>
          <w:szCs w:val="28"/>
        </w:rPr>
        <w:lastRenderedPageBreak/>
        <w:t>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D87898">
        <w:rPr>
          <w:rFonts w:ascii="Times New Roman" w:eastAsia="Times New Roman" w:hAnsi="Times New Roman" w:cs="Times New Roman"/>
          <w:sz w:val="28"/>
          <w:szCs w:val="28"/>
        </w:rPr>
        <w:t xml:space="preserve"> Ханты-Мансийского автономного округа - Югры. В этом случае требования пунктов 3, 6, 7, 8, 9, 11 и 12 настоящей статьи не применяются.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11. В случае</w:t>
      </w:r>
      <w:proofErr w:type="gramStart"/>
      <w:r w:rsidRPr="00D87898">
        <w:rPr>
          <w:rFonts w:ascii="Times New Roman" w:eastAsia="Times New Roman" w:hAnsi="Times New Roman" w:cs="Times New Roman"/>
          <w:sz w:val="28"/>
          <w:szCs w:val="28"/>
        </w:rPr>
        <w:t>,</w:t>
      </w:r>
      <w:proofErr w:type="gramEnd"/>
      <w:r w:rsidR="00F55EA3">
        <w:rPr>
          <w:rFonts w:ascii="Times New Roman" w:eastAsia="Times New Roman" w:hAnsi="Times New Roman" w:cs="Times New Roman"/>
          <w:sz w:val="28"/>
          <w:szCs w:val="28"/>
        </w:rPr>
        <w:t xml:space="preserve"> </w:t>
      </w:r>
      <w:r w:rsidRPr="00D87898">
        <w:rPr>
          <w:rFonts w:ascii="Times New Roman" w:eastAsia="Times New Roman" w:hAnsi="Times New Roman" w:cs="Times New Roman"/>
          <w:sz w:val="28"/>
          <w:szCs w:val="28"/>
        </w:rPr>
        <w:t>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w:t>
      </w:r>
      <w:r w:rsidR="00F55EA3">
        <w:rPr>
          <w:rFonts w:ascii="Times New Roman" w:eastAsia="Times New Roman" w:hAnsi="Times New Roman" w:cs="Times New Roman"/>
          <w:sz w:val="28"/>
          <w:szCs w:val="28"/>
        </w:rPr>
        <w:t xml:space="preserve">ществлять общественный </w:t>
      </w:r>
      <w:proofErr w:type="gramStart"/>
      <w:r w:rsidR="00F55EA3">
        <w:rPr>
          <w:rFonts w:ascii="Times New Roman" w:eastAsia="Times New Roman" w:hAnsi="Times New Roman" w:cs="Times New Roman"/>
          <w:sz w:val="28"/>
          <w:szCs w:val="28"/>
        </w:rPr>
        <w:t xml:space="preserve">контроль </w:t>
      </w:r>
      <w:r w:rsidRPr="00D87898">
        <w:rPr>
          <w:rFonts w:ascii="Times New Roman" w:eastAsia="Times New Roman" w:hAnsi="Times New Roman" w:cs="Times New Roman"/>
          <w:sz w:val="28"/>
          <w:szCs w:val="28"/>
        </w:rPr>
        <w:t>за</w:t>
      </w:r>
      <w:proofErr w:type="gramEnd"/>
      <w:r w:rsidRPr="00D87898">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C05B60" w:rsidRPr="00AF4A4D" w:rsidRDefault="00D87898" w:rsidP="00D87898">
      <w:pPr>
        <w:spacing w:after="0" w:line="240" w:lineRule="auto"/>
        <w:ind w:firstLine="709"/>
        <w:jc w:val="both"/>
        <w:rPr>
          <w:rFonts w:ascii="Verdana" w:eastAsia="Times New Roman" w:hAnsi="Verdana" w:cs="Times New Roman"/>
          <w:sz w:val="28"/>
          <w:szCs w:val="28"/>
        </w:rPr>
      </w:pPr>
      <w:r w:rsidRPr="00D87898">
        <w:rPr>
          <w:rFonts w:ascii="Times New Roman" w:eastAsia="Times New Roman"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w:t>
      </w:r>
      <w:r>
        <w:rPr>
          <w:rFonts w:ascii="Times New Roman" w:eastAsia="Times New Roman" w:hAnsi="Times New Roman" w:cs="Times New Roman"/>
          <w:sz w:val="28"/>
          <w:szCs w:val="28"/>
        </w:rPr>
        <w:t>й сельского населенного пункта</w:t>
      </w:r>
      <w:proofErr w:type="gramStart"/>
      <w:r>
        <w:rPr>
          <w:rFonts w:ascii="Times New Roman" w:eastAsia="Times New Roman" w:hAnsi="Times New Roman" w:cs="Times New Roman"/>
          <w:sz w:val="28"/>
          <w:szCs w:val="28"/>
        </w:rPr>
        <w:t>.</w:t>
      </w:r>
      <w:r w:rsidR="00EE4DC8">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EE4DC8"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5EA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В статье 13:</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часть 1 </w:t>
      </w:r>
      <w:r w:rsidRPr="00EE4DC8">
        <w:rPr>
          <w:rFonts w:ascii="Times New Roman" w:eastAsia="Times New Roman" w:hAnsi="Times New Roman" w:cs="Times New Roman"/>
          <w:sz w:val="28"/>
          <w:szCs w:val="28"/>
        </w:rPr>
        <w:t xml:space="preserve">после слов </w:t>
      </w: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и должностных лиц местного самоуправления</w:t>
      </w:r>
      <w:proofErr w:type="gramStart"/>
      <w:r w:rsidRPr="00EE4DC8">
        <w:rPr>
          <w:rFonts w:ascii="Times New Roman" w:eastAsia="Times New Roman" w:hAnsi="Times New Roman" w:cs="Times New Roman"/>
          <w:sz w:val="28"/>
          <w:szCs w:val="28"/>
        </w:rPr>
        <w:t>,"</w:t>
      </w:r>
      <w:proofErr w:type="gramEnd"/>
      <w:r w:rsidRPr="00EE4DC8">
        <w:rPr>
          <w:rFonts w:ascii="Times New Roman" w:eastAsia="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Pr>
          <w:rFonts w:ascii="Times New Roman" w:eastAsia="Times New Roman" w:hAnsi="Times New Roman" w:cs="Times New Roman"/>
          <w:sz w:val="28"/>
          <w:szCs w:val="28"/>
        </w:rPr>
        <w:t>»;</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2 дополнить абзацем следующего содержания:</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000E4A0B" w:rsidRPr="000E4A0B">
        <w:rPr>
          <w:rFonts w:ascii="Times New Roman" w:eastAsia="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EE4D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5</w:t>
      </w:r>
      <w:r>
        <w:rPr>
          <w:rFonts w:ascii="Times New Roman" w:eastAsia="Times New Roman" w:hAnsi="Times New Roman" w:cs="Times New Roman"/>
          <w:sz w:val="28"/>
          <w:szCs w:val="28"/>
        </w:rPr>
        <w:t>. Часть 1 статьи 14.1 дополнить пунктом 4 следующего содержания:</w:t>
      </w:r>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50AB6">
        <w:rPr>
          <w:rFonts w:ascii="Times New Roman" w:eastAsia="Times New Roman" w:hAnsi="Times New Roman" w:cs="Times New Roman"/>
          <w:sz w:val="28"/>
          <w:szCs w:val="28"/>
        </w:rPr>
        <w:t>выдвижения, подготовки, отбора и р</w:t>
      </w:r>
      <w:r>
        <w:rPr>
          <w:rFonts w:ascii="Times New Roman" w:eastAsia="Times New Roman" w:hAnsi="Times New Roman" w:cs="Times New Roman"/>
          <w:sz w:val="28"/>
          <w:szCs w:val="28"/>
        </w:rPr>
        <w:t>еализации инициативных проектов</w:t>
      </w:r>
      <w:proofErr w:type="gramStart"/>
      <w:r>
        <w:rPr>
          <w:rFonts w:ascii="Times New Roman" w:eastAsia="Times New Roman" w:hAnsi="Times New Roman" w:cs="Times New Roman"/>
          <w:sz w:val="28"/>
          <w:szCs w:val="28"/>
        </w:rPr>
        <w:t xml:space="preserve">.». </w:t>
      </w:r>
      <w:proofErr w:type="gramEnd"/>
    </w:p>
    <w:p w:rsidR="00B50D05" w:rsidRDefault="00B50D05"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6</w:t>
      </w:r>
      <w:r>
        <w:rPr>
          <w:rFonts w:ascii="Times New Roman" w:eastAsia="Times New Roman" w:hAnsi="Times New Roman" w:cs="Times New Roman"/>
          <w:sz w:val="28"/>
          <w:szCs w:val="28"/>
        </w:rPr>
        <w:t>. В статье 15:</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2 дополнить предложением следующего содержания: </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Pr>
          <w:rFonts w:ascii="Times New Roman" w:eastAsia="Times New Roman" w:hAnsi="Times New Roman" w:cs="Times New Roman"/>
          <w:sz w:val="28"/>
          <w:szCs w:val="28"/>
        </w:rPr>
        <w:t>ие шестнадцатилетнего возраста</w:t>
      </w:r>
      <w:proofErr w:type="gramStart"/>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w:t>
      </w:r>
      <w:proofErr w:type="gramEnd"/>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3 дополнить пунктом 3 следующего содержания:</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50D0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0E4A0B" w:rsidRPr="00EE4DC8" w:rsidRDefault="000E4A0B"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часть 4 </w:t>
      </w:r>
      <w:r w:rsidRPr="000E4A0B">
        <w:rPr>
          <w:rFonts w:ascii="Times New Roman" w:eastAsia="Times New Roman" w:hAnsi="Times New Roman" w:cs="Times New Roman"/>
          <w:sz w:val="28"/>
          <w:szCs w:val="28"/>
        </w:rPr>
        <w:t>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eastAsia="Times New Roman" w:hAnsi="Times New Roman" w:cs="Times New Roman"/>
          <w:sz w:val="28"/>
          <w:szCs w:val="28"/>
        </w:rPr>
        <w:t>.</w:t>
      </w:r>
    </w:p>
    <w:p w:rsidR="00B82502"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B82502">
        <w:rPr>
          <w:rFonts w:ascii="Times New Roman" w:eastAsia="Times New Roman" w:hAnsi="Times New Roman" w:cs="Times New Roman"/>
          <w:sz w:val="28"/>
          <w:szCs w:val="28"/>
        </w:rPr>
        <w:t>В статье 17:</w:t>
      </w:r>
    </w:p>
    <w:p w:rsidR="00B82502" w:rsidRPr="00B82502"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6 </w:t>
      </w:r>
      <w:r w:rsidRPr="00B82502">
        <w:rPr>
          <w:rFonts w:ascii="Times New Roman" w:eastAsia="Times New Roman" w:hAnsi="Times New Roman" w:cs="Times New Roman"/>
          <w:sz w:val="28"/>
          <w:szCs w:val="28"/>
        </w:rPr>
        <w:t>дополнить пунктом 7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7) обсуждение инициативного проекта и принятие реше</w:t>
      </w:r>
      <w:r>
        <w:rPr>
          <w:rFonts w:ascii="Times New Roman" w:eastAsia="Times New Roman" w:hAnsi="Times New Roman" w:cs="Times New Roman"/>
          <w:sz w:val="28"/>
          <w:szCs w:val="28"/>
        </w:rPr>
        <w:t>ния по вопросу о его одобрении</w:t>
      </w:r>
      <w:proofErr w:type="gramStart"/>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w:t>
      </w:r>
      <w:proofErr w:type="gramEnd"/>
    </w:p>
    <w:p w:rsidR="00C05B60" w:rsidRDefault="00B82502" w:rsidP="00B82502">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дополнить частью 8.1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 xml:space="preserve">8.1. Органы территориального общественного самоуправления могут выдвигать инициативный проект </w:t>
      </w:r>
      <w:r>
        <w:rPr>
          <w:rFonts w:ascii="Times New Roman" w:eastAsia="Times New Roman" w:hAnsi="Times New Roman" w:cs="Times New Roman"/>
          <w:sz w:val="28"/>
          <w:szCs w:val="28"/>
        </w:rPr>
        <w:t>в качестве инициаторов проекта</w:t>
      </w:r>
      <w:proofErr w:type="gramStart"/>
      <w:r>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Ч</w:t>
      </w:r>
      <w:r w:rsidRPr="00B82502">
        <w:rPr>
          <w:rFonts w:ascii="Times New Roman" w:eastAsia="Times New Roman" w:hAnsi="Times New Roman" w:cs="Times New Roman"/>
          <w:sz w:val="28"/>
          <w:szCs w:val="28"/>
        </w:rPr>
        <w:t xml:space="preserve">асть 6 статьи </w:t>
      </w:r>
      <w:r w:rsidR="00EE4DC8">
        <w:rPr>
          <w:rFonts w:ascii="Times New Roman" w:eastAsia="Times New Roman" w:hAnsi="Times New Roman" w:cs="Times New Roman"/>
          <w:sz w:val="28"/>
          <w:szCs w:val="28"/>
        </w:rPr>
        <w:t>1</w:t>
      </w:r>
      <w:r w:rsidRPr="00B82502">
        <w:rPr>
          <w:rFonts w:ascii="Times New Roman" w:eastAsia="Times New Roman" w:hAnsi="Times New Roman" w:cs="Times New Roman"/>
          <w:sz w:val="28"/>
          <w:szCs w:val="28"/>
        </w:rPr>
        <w:t>7.1 дополнить пунктом 4.1 следующего содержания:</w:t>
      </w:r>
    </w:p>
    <w:p w:rsidR="00B82502" w:rsidRPr="00B82502" w:rsidRDefault="00EE4DC8"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2502" w:rsidRPr="00B82502">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w:t>
      </w:r>
      <w:r>
        <w:rPr>
          <w:rFonts w:ascii="Times New Roman" w:eastAsia="Times New Roman" w:hAnsi="Times New Roman" w:cs="Times New Roman"/>
          <w:sz w:val="28"/>
          <w:szCs w:val="28"/>
        </w:rPr>
        <w:t>селенного пункта</w:t>
      </w:r>
      <w:proofErr w:type="gramStart"/>
      <w:r>
        <w:rPr>
          <w:rFonts w:ascii="Times New Roman" w:eastAsia="Times New Roman" w:hAnsi="Times New Roman" w:cs="Times New Roman"/>
          <w:sz w:val="28"/>
          <w:szCs w:val="28"/>
        </w:rPr>
        <w:t>;»</w:t>
      </w:r>
      <w:proofErr w:type="gramEnd"/>
      <w:r w:rsidR="00B50D05">
        <w:rPr>
          <w:rFonts w:ascii="Times New Roman" w:eastAsia="Times New Roman" w:hAnsi="Times New Roman" w:cs="Times New Roman"/>
          <w:sz w:val="28"/>
          <w:szCs w:val="28"/>
        </w:rPr>
        <w:t>.</w:t>
      </w:r>
    </w:p>
    <w:p w:rsidR="003806A2" w:rsidRPr="00AF4A4D" w:rsidRDefault="00FD5C27" w:rsidP="00AC0489">
      <w:pPr>
        <w:spacing w:after="0" w:line="240" w:lineRule="auto"/>
        <w:ind w:firstLine="708"/>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2. Поручить </w:t>
      </w:r>
      <w:r w:rsidR="00636C89" w:rsidRPr="00AF4A4D">
        <w:rPr>
          <w:rFonts w:ascii="Times New Roman" w:eastAsia="Times New Roman" w:hAnsi="Times New Roman" w:cs="Times New Roman"/>
          <w:sz w:val="28"/>
          <w:szCs w:val="28"/>
        </w:rPr>
        <w:t xml:space="preserve">Главе </w:t>
      </w:r>
      <w:r w:rsidR="003806A2" w:rsidRPr="00AF4A4D">
        <w:rPr>
          <w:rFonts w:ascii="Times New Roman" w:eastAsia="Times New Roman" w:hAnsi="Times New Roman" w:cs="Times New Roman"/>
          <w:sz w:val="28"/>
          <w:szCs w:val="28"/>
        </w:rPr>
        <w:t>сельского поселения Красноленинский:</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321FCD" w:rsidRPr="00321FCD" w:rsidRDefault="003806A2" w:rsidP="00321FCD">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lastRenderedPageBreak/>
        <w:t xml:space="preserve">3. </w:t>
      </w:r>
      <w:r w:rsidR="00321FCD" w:rsidRPr="00321FCD">
        <w:rPr>
          <w:rFonts w:ascii="Times New Roman" w:eastAsia="Times New Roman" w:hAnsi="Times New Roman" w:cs="Times New Roman"/>
          <w:sz w:val="28"/>
          <w:szCs w:val="28"/>
        </w:rPr>
        <w:t>Настоящее решение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321FCD" w:rsidRPr="00321FCD" w:rsidRDefault="00321FCD" w:rsidP="00321FCD">
      <w:pPr>
        <w:spacing w:after="0" w:line="240" w:lineRule="auto"/>
        <w:ind w:firstLine="720"/>
        <w:jc w:val="both"/>
        <w:rPr>
          <w:rFonts w:ascii="Times New Roman" w:eastAsia="Times New Roman" w:hAnsi="Times New Roman" w:cs="Times New Roman"/>
          <w:sz w:val="28"/>
          <w:szCs w:val="28"/>
        </w:rPr>
      </w:pPr>
      <w:r w:rsidRPr="00321FCD">
        <w:rPr>
          <w:rFonts w:ascii="Times New Roman" w:eastAsia="Times New Roman" w:hAnsi="Times New Roman" w:cs="Times New Roman"/>
          <w:sz w:val="28"/>
          <w:szCs w:val="28"/>
        </w:rPr>
        <w:t>Изменения, предусмотренные подпунктами 1.3, 1.4, 1.5, 1.6, 1.7</w:t>
      </w:r>
      <w:r>
        <w:rPr>
          <w:rFonts w:ascii="Times New Roman" w:eastAsia="Times New Roman" w:hAnsi="Times New Roman" w:cs="Times New Roman"/>
          <w:sz w:val="28"/>
          <w:szCs w:val="28"/>
        </w:rPr>
        <w:t>, 1.8</w:t>
      </w:r>
      <w:r w:rsidRPr="00321FCD">
        <w:rPr>
          <w:rFonts w:ascii="Times New Roman" w:eastAsia="Times New Roman" w:hAnsi="Times New Roman" w:cs="Times New Roman"/>
          <w:sz w:val="28"/>
          <w:szCs w:val="28"/>
        </w:rPr>
        <w:t xml:space="preserve"> пункта 1 настоящего решения, вступают в силу 1 января 2020 года.</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4. </w:t>
      </w:r>
      <w:proofErr w:type="gramStart"/>
      <w:r w:rsidRPr="00AF4A4D">
        <w:rPr>
          <w:rFonts w:ascii="Times New Roman" w:eastAsia="Times New Roman" w:hAnsi="Times New Roman" w:cs="Times New Roman"/>
          <w:sz w:val="28"/>
          <w:szCs w:val="28"/>
        </w:rPr>
        <w:t>Контроль за</w:t>
      </w:r>
      <w:proofErr w:type="gramEnd"/>
      <w:r w:rsidRPr="00AF4A4D">
        <w:rPr>
          <w:rFonts w:ascii="Times New Roman" w:eastAsia="Times New Roman" w:hAnsi="Times New Roman" w:cs="Times New Roman"/>
          <w:sz w:val="28"/>
          <w:szCs w:val="28"/>
        </w:rPr>
        <w:t xml:space="preserve"> выполнением решения оставляю за собой.</w:t>
      </w:r>
    </w:p>
    <w:p w:rsidR="003806A2" w:rsidRPr="00AF4A4D"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18CC" w:rsidRPr="00AF4A4D" w:rsidRDefault="001018CC"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806A2" w:rsidRPr="008019B0"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3806A2" w:rsidRDefault="003806A2" w:rsidP="003806A2">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r w:rsidR="00213142">
        <w:rPr>
          <w:rFonts w:ascii="Times New Roman" w:eastAsia="Times New Roman" w:hAnsi="Times New Roman" w:cs="Times New Roman"/>
          <w:color w:val="000000"/>
          <w:sz w:val="28"/>
          <w:szCs w:val="28"/>
        </w:rPr>
        <w:t xml:space="preserve"> </w:t>
      </w:r>
      <w:bookmarkStart w:id="0" w:name="_GoBack"/>
      <w:bookmarkEnd w:id="0"/>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Default="008019B0" w:rsidP="006041F4">
      <w:pPr>
        <w:autoSpaceDE w:val="0"/>
        <w:autoSpaceDN w:val="0"/>
        <w:adjustRightInd w:val="0"/>
        <w:spacing w:after="0" w:line="240" w:lineRule="auto"/>
        <w:jc w:val="both"/>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4DB27041"/>
    <w:multiLevelType w:val="multilevel"/>
    <w:tmpl w:val="94F01EF6"/>
    <w:lvl w:ilvl="0">
      <w:start w:val="1"/>
      <w:numFmt w:val="decimal"/>
      <w:lvlText w:val="%1."/>
      <w:lvlJc w:val="left"/>
      <w:pPr>
        <w:ind w:left="405" w:hanging="405"/>
      </w:pPr>
    </w:lvl>
    <w:lvl w:ilvl="1">
      <w:start w:val="1"/>
      <w:numFmt w:val="decimal"/>
      <w:lvlText w:val="%1.%2."/>
      <w:lvlJc w:val="left"/>
      <w:pPr>
        <w:ind w:left="1634" w:hanging="720"/>
      </w:pPr>
    </w:lvl>
    <w:lvl w:ilvl="2">
      <w:start w:val="1"/>
      <w:numFmt w:val="decimal"/>
      <w:lvlText w:val="%3)"/>
      <w:lvlJc w:val="left"/>
      <w:pPr>
        <w:ind w:left="2548" w:hanging="720"/>
      </w:pPr>
      <w:rPr>
        <w:rFonts w:ascii="Times New Roman" w:eastAsiaTheme="minorEastAsia" w:hAnsi="Times New Roman" w:cstheme="minorBidi"/>
      </w:rPr>
    </w:lvl>
    <w:lvl w:ilvl="3">
      <w:start w:val="1"/>
      <w:numFmt w:val="decimal"/>
      <w:lvlText w:val="%1.%2.%3.%4."/>
      <w:lvlJc w:val="left"/>
      <w:pPr>
        <w:ind w:left="3822" w:hanging="1080"/>
      </w:pPr>
    </w:lvl>
    <w:lvl w:ilvl="4">
      <w:start w:val="1"/>
      <w:numFmt w:val="decimal"/>
      <w:lvlText w:val="%1.%2.%3.%4.%5."/>
      <w:lvlJc w:val="left"/>
      <w:pPr>
        <w:ind w:left="4736" w:hanging="1080"/>
      </w:pPr>
    </w:lvl>
    <w:lvl w:ilvl="5">
      <w:start w:val="1"/>
      <w:numFmt w:val="decimal"/>
      <w:lvlText w:val="%1.%2.%3.%4.%5.%6."/>
      <w:lvlJc w:val="left"/>
      <w:pPr>
        <w:ind w:left="6010" w:hanging="1440"/>
      </w:pPr>
    </w:lvl>
    <w:lvl w:ilvl="6">
      <w:start w:val="1"/>
      <w:numFmt w:val="decimal"/>
      <w:lvlText w:val="%1.%2.%3.%4.%5.%6.%7."/>
      <w:lvlJc w:val="left"/>
      <w:pPr>
        <w:ind w:left="6924" w:hanging="1440"/>
      </w:pPr>
    </w:lvl>
    <w:lvl w:ilvl="7">
      <w:start w:val="1"/>
      <w:numFmt w:val="decimal"/>
      <w:lvlText w:val="%1.%2.%3.%4.%5.%6.%7.%8."/>
      <w:lvlJc w:val="left"/>
      <w:pPr>
        <w:ind w:left="8198" w:hanging="1800"/>
      </w:pPr>
    </w:lvl>
    <w:lvl w:ilvl="8">
      <w:start w:val="1"/>
      <w:numFmt w:val="decimal"/>
      <w:lvlText w:val="%1.%2.%3.%4.%5.%6.%7.%8.%9."/>
      <w:lvlJc w:val="left"/>
      <w:pPr>
        <w:ind w:left="9472" w:hanging="2160"/>
      </w:pPr>
    </w:lvl>
  </w:abstractNum>
  <w:abstractNum w:abstractNumId="8">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2">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4">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3"/>
  </w:num>
  <w:num w:numId="11">
    <w:abstractNumId w:val="10"/>
  </w:num>
  <w:num w:numId="12">
    <w:abstractNumId w:val="4"/>
  </w:num>
  <w:num w:numId="13">
    <w:abstractNumId w:val="12"/>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259CE"/>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E4A0B"/>
    <w:rsid w:val="000F3E58"/>
    <w:rsid w:val="001018CC"/>
    <w:rsid w:val="001704CF"/>
    <w:rsid w:val="0018199D"/>
    <w:rsid w:val="001A20E4"/>
    <w:rsid w:val="001A40D4"/>
    <w:rsid w:val="001C0519"/>
    <w:rsid w:val="001C0BF3"/>
    <w:rsid w:val="001C5F54"/>
    <w:rsid w:val="001C6A65"/>
    <w:rsid w:val="00207F85"/>
    <w:rsid w:val="00213142"/>
    <w:rsid w:val="002137B2"/>
    <w:rsid w:val="00223162"/>
    <w:rsid w:val="00243043"/>
    <w:rsid w:val="002530FA"/>
    <w:rsid w:val="00265167"/>
    <w:rsid w:val="002A2DEE"/>
    <w:rsid w:val="002D1BB7"/>
    <w:rsid w:val="002D3C54"/>
    <w:rsid w:val="002E1BC1"/>
    <w:rsid w:val="00311DFF"/>
    <w:rsid w:val="00314259"/>
    <w:rsid w:val="00321FCD"/>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36C89"/>
    <w:rsid w:val="00644312"/>
    <w:rsid w:val="00650AB6"/>
    <w:rsid w:val="006612A6"/>
    <w:rsid w:val="00662BD9"/>
    <w:rsid w:val="00663CC5"/>
    <w:rsid w:val="00676530"/>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D4B6C"/>
    <w:rsid w:val="008F66E1"/>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A4FD1"/>
    <w:rsid w:val="00AB6204"/>
    <w:rsid w:val="00AB6FD6"/>
    <w:rsid w:val="00AC0489"/>
    <w:rsid w:val="00AF4A4D"/>
    <w:rsid w:val="00B06C0A"/>
    <w:rsid w:val="00B10B9C"/>
    <w:rsid w:val="00B202D3"/>
    <w:rsid w:val="00B50D05"/>
    <w:rsid w:val="00B52791"/>
    <w:rsid w:val="00B64904"/>
    <w:rsid w:val="00B7027A"/>
    <w:rsid w:val="00B82502"/>
    <w:rsid w:val="00BA482C"/>
    <w:rsid w:val="00BA646C"/>
    <w:rsid w:val="00BC3D51"/>
    <w:rsid w:val="00BF0302"/>
    <w:rsid w:val="00BF2454"/>
    <w:rsid w:val="00C05B60"/>
    <w:rsid w:val="00C34028"/>
    <w:rsid w:val="00C366BC"/>
    <w:rsid w:val="00C74362"/>
    <w:rsid w:val="00C91D16"/>
    <w:rsid w:val="00CC3F1D"/>
    <w:rsid w:val="00CD4C74"/>
    <w:rsid w:val="00CD5EDA"/>
    <w:rsid w:val="00D01B3F"/>
    <w:rsid w:val="00D02E80"/>
    <w:rsid w:val="00D02FAA"/>
    <w:rsid w:val="00D128FF"/>
    <w:rsid w:val="00D132D4"/>
    <w:rsid w:val="00D30FDF"/>
    <w:rsid w:val="00D43A69"/>
    <w:rsid w:val="00D62C43"/>
    <w:rsid w:val="00D65AED"/>
    <w:rsid w:val="00D75F73"/>
    <w:rsid w:val="00D87898"/>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E4DC8"/>
    <w:rsid w:val="00EF431E"/>
    <w:rsid w:val="00F00479"/>
    <w:rsid w:val="00F072D7"/>
    <w:rsid w:val="00F131F2"/>
    <w:rsid w:val="00F1507B"/>
    <w:rsid w:val="00F47A6A"/>
    <w:rsid w:val="00F55EA3"/>
    <w:rsid w:val="00F66FFB"/>
    <w:rsid w:val="00F72403"/>
    <w:rsid w:val="00F7443A"/>
    <w:rsid w:val="00F90BBF"/>
    <w:rsid w:val="00F9154F"/>
    <w:rsid w:val="00F93312"/>
    <w:rsid w:val="00FA5B43"/>
    <w:rsid w:val="00FB4535"/>
    <w:rsid w:val="00FD07F7"/>
    <w:rsid w:val="00FD5C27"/>
    <w:rsid w:val="00FE0588"/>
    <w:rsid w:val="00FF3A9E"/>
    <w:rsid w:val="00FF3F1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567">
      <w:bodyDiv w:val="1"/>
      <w:marLeft w:val="0"/>
      <w:marRight w:val="0"/>
      <w:marTop w:val="0"/>
      <w:marBottom w:val="0"/>
      <w:divBdr>
        <w:top w:val="none" w:sz="0" w:space="0" w:color="auto"/>
        <w:left w:val="none" w:sz="0" w:space="0" w:color="auto"/>
        <w:bottom w:val="none" w:sz="0" w:space="0" w:color="auto"/>
        <w:right w:val="none" w:sz="0" w:space="0" w:color="auto"/>
      </w:divBdr>
    </w:div>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72892775">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163086115">
      <w:bodyDiv w:val="1"/>
      <w:marLeft w:val="0"/>
      <w:marRight w:val="0"/>
      <w:marTop w:val="0"/>
      <w:marBottom w:val="0"/>
      <w:divBdr>
        <w:top w:val="none" w:sz="0" w:space="0" w:color="auto"/>
        <w:left w:val="none" w:sz="0" w:space="0" w:color="auto"/>
        <w:bottom w:val="none" w:sz="0" w:space="0" w:color="auto"/>
        <w:right w:val="none" w:sz="0" w:space="0" w:color="auto"/>
      </w:divBdr>
    </w:div>
    <w:div w:id="210194481">
      <w:bodyDiv w:val="1"/>
      <w:marLeft w:val="0"/>
      <w:marRight w:val="0"/>
      <w:marTop w:val="0"/>
      <w:marBottom w:val="0"/>
      <w:divBdr>
        <w:top w:val="none" w:sz="0" w:space="0" w:color="auto"/>
        <w:left w:val="none" w:sz="0" w:space="0" w:color="auto"/>
        <w:bottom w:val="none" w:sz="0" w:space="0" w:color="auto"/>
        <w:right w:val="none" w:sz="0" w:space="0" w:color="auto"/>
      </w:divBdr>
    </w:div>
    <w:div w:id="283728803">
      <w:bodyDiv w:val="1"/>
      <w:marLeft w:val="0"/>
      <w:marRight w:val="0"/>
      <w:marTop w:val="0"/>
      <w:marBottom w:val="0"/>
      <w:divBdr>
        <w:top w:val="none" w:sz="0" w:space="0" w:color="auto"/>
        <w:left w:val="none" w:sz="0" w:space="0" w:color="auto"/>
        <w:bottom w:val="none" w:sz="0" w:space="0" w:color="auto"/>
        <w:right w:val="none" w:sz="0" w:space="0" w:color="auto"/>
      </w:divBdr>
    </w:div>
    <w:div w:id="296878746">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12566668">
      <w:bodyDiv w:val="1"/>
      <w:marLeft w:val="0"/>
      <w:marRight w:val="0"/>
      <w:marTop w:val="0"/>
      <w:marBottom w:val="0"/>
      <w:divBdr>
        <w:top w:val="none" w:sz="0" w:space="0" w:color="auto"/>
        <w:left w:val="none" w:sz="0" w:space="0" w:color="auto"/>
        <w:bottom w:val="none" w:sz="0" w:space="0" w:color="auto"/>
        <w:right w:val="none" w:sz="0" w:space="0" w:color="auto"/>
      </w:divBdr>
    </w:div>
    <w:div w:id="318733266">
      <w:bodyDiv w:val="1"/>
      <w:marLeft w:val="0"/>
      <w:marRight w:val="0"/>
      <w:marTop w:val="0"/>
      <w:marBottom w:val="0"/>
      <w:divBdr>
        <w:top w:val="none" w:sz="0" w:space="0" w:color="auto"/>
        <w:left w:val="none" w:sz="0" w:space="0" w:color="auto"/>
        <w:bottom w:val="none" w:sz="0" w:space="0" w:color="auto"/>
        <w:right w:val="none" w:sz="0" w:space="0" w:color="auto"/>
      </w:divBdr>
    </w:div>
    <w:div w:id="322709276">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16945363">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533927756">
      <w:bodyDiv w:val="1"/>
      <w:marLeft w:val="0"/>
      <w:marRight w:val="0"/>
      <w:marTop w:val="0"/>
      <w:marBottom w:val="0"/>
      <w:divBdr>
        <w:top w:val="none" w:sz="0" w:space="0" w:color="auto"/>
        <w:left w:val="none" w:sz="0" w:space="0" w:color="auto"/>
        <w:bottom w:val="none" w:sz="0" w:space="0" w:color="auto"/>
        <w:right w:val="none" w:sz="0" w:space="0" w:color="auto"/>
      </w:divBdr>
    </w:div>
    <w:div w:id="592513005">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640502768">
      <w:bodyDiv w:val="1"/>
      <w:marLeft w:val="0"/>
      <w:marRight w:val="0"/>
      <w:marTop w:val="0"/>
      <w:marBottom w:val="0"/>
      <w:divBdr>
        <w:top w:val="none" w:sz="0" w:space="0" w:color="auto"/>
        <w:left w:val="none" w:sz="0" w:space="0" w:color="auto"/>
        <w:bottom w:val="none" w:sz="0" w:space="0" w:color="auto"/>
        <w:right w:val="none" w:sz="0" w:space="0" w:color="auto"/>
      </w:divBdr>
    </w:div>
    <w:div w:id="688600395">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80100084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935598658">
      <w:bodyDiv w:val="1"/>
      <w:marLeft w:val="0"/>
      <w:marRight w:val="0"/>
      <w:marTop w:val="0"/>
      <w:marBottom w:val="0"/>
      <w:divBdr>
        <w:top w:val="none" w:sz="0" w:space="0" w:color="auto"/>
        <w:left w:val="none" w:sz="0" w:space="0" w:color="auto"/>
        <w:bottom w:val="none" w:sz="0" w:space="0" w:color="auto"/>
        <w:right w:val="none" w:sz="0" w:space="0" w:color="auto"/>
      </w:divBdr>
    </w:div>
    <w:div w:id="970358448">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343632444">
      <w:bodyDiv w:val="1"/>
      <w:marLeft w:val="0"/>
      <w:marRight w:val="0"/>
      <w:marTop w:val="0"/>
      <w:marBottom w:val="0"/>
      <w:divBdr>
        <w:top w:val="none" w:sz="0" w:space="0" w:color="auto"/>
        <w:left w:val="none" w:sz="0" w:space="0" w:color="auto"/>
        <w:bottom w:val="none" w:sz="0" w:space="0" w:color="auto"/>
        <w:right w:val="none" w:sz="0" w:space="0" w:color="auto"/>
      </w:divBdr>
    </w:div>
    <w:div w:id="14835006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509783299">
      <w:bodyDiv w:val="1"/>
      <w:marLeft w:val="0"/>
      <w:marRight w:val="0"/>
      <w:marTop w:val="0"/>
      <w:marBottom w:val="0"/>
      <w:divBdr>
        <w:top w:val="none" w:sz="0" w:space="0" w:color="auto"/>
        <w:left w:val="none" w:sz="0" w:space="0" w:color="auto"/>
        <w:bottom w:val="none" w:sz="0" w:space="0" w:color="auto"/>
        <w:right w:val="none" w:sz="0" w:space="0" w:color="auto"/>
      </w:divBdr>
    </w:div>
    <w:div w:id="1584800408">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56911878">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692877837">
      <w:bodyDiv w:val="1"/>
      <w:marLeft w:val="0"/>
      <w:marRight w:val="0"/>
      <w:marTop w:val="0"/>
      <w:marBottom w:val="0"/>
      <w:divBdr>
        <w:top w:val="none" w:sz="0" w:space="0" w:color="auto"/>
        <w:left w:val="none" w:sz="0" w:space="0" w:color="auto"/>
        <w:bottom w:val="none" w:sz="0" w:space="0" w:color="auto"/>
        <w:right w:val="none" w:sz="0" w:space="0" w:color="auto"/>
      </w:divBdr>
    </w:div>
    <w:div w:id="1699622674">
      <w:bodyDiv w:val="1"/>
      <w:marLeft w:val="0"/>
      <w:marRight w:val="0"/>
      <w:marTop w:val="0"/>
      <w:marBottom w:val="0"/>
      <w:divBdr>
        <w:top w:val="none" w:sz="0" w:space="0" w:color="auto"/>
        <w:left w:val="none" w:sz="0" w:space="0" w:color="auto"/>
        <w:bottom w:val="none" w:sz="0" w:space="0" w:color="auto"/>
        <w:right w:val="none" w:sz="0" w:space="0" w:color="auto"/>
      </w:divBdr>
    </w:div>
    <w:div w:id="1702583273">
      <w:bodyDiv w:val="1"/>
      <w:marLeft w:val="0"/>
      <w:marRight w:val="0"/>
      <w:marTop w:val="0"/>
      <w:marBottom w:val="0"/>
      <w:divBdr>
        <w:top w:val="none" w:sz="0" w:space="0" w:color="auto"/>
        <w:left w:val="none" w:sz="0" w:space="0" w:color="auto"/>
        <w:bottom w:val="none" w:sz="0" w:space="0" w:color="auto"/>
        <w:right w:val="none" w:sz="0" w:space="0" w:color="auto"/>
      </w:divBdr>
    </w:div>
    <w:div w:id="1725567683">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885436750">
      <w:bodyDiv w:val="1"/>
      <w:marLeft w:val="0"/>
      <w:marRight w:val="0"/>
      <w:marTop w:val="0"/>
      <w:marBottom w:val="0"/>
      <w:divBdr>
        <w:top w:val="none" w:sz="0" w:space="0" w:color="auto"/>
        <w:left w:val="none" w:sz="0" w:space="0" w:color="auto"/>
        <w:bottom w:val="none" w:sz="0" w:space="0" w:color="auto"/>
        <w:right w:val="none" w:sz="0" w:space="0" w:color="auto"/>
      </w:divBdr>
    </w:div>
    <w:div w:id="1939022727">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1958758689">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104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7</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2020-09-17T09:14:00Z</cp:lastPrinted>
  <dcterms:created xsi:type="dcterms:W3CDTF">2020-08-10T06:28:00Z</dcterms:created>
  <dcterms:modified xsi:type="dcterms:W3CDTF">2020-09-17T09:14:00Z</dcterms:modified>
</cp:coreProperties>
</file>